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833FB0">
      <w:pPr>
        <w:spacing w:line="360" w:lineRule="auto"/>
        <w:contextualSpacing/>
        <w:jc w:val="center"/>
        <w:rPr>
          <w:rFonts w:hint="default" w:ascii="宋体" w:hAnsi="宋体" w:eastAsia="宋体"/>
          <w:b/>
          <w:sz w:val="40"/>
          <w:szCs w:val="44"/>
          <w:lang w:val="en-US" w:eastAsia="zh-CN"/>
        </w:rPr>
      </w:pPr>
      <w:r>
        <w:rPr>
          <w:rFonts w:hint="eastAsia" w:ascii="宋体" w:hAnsi="宋体"/>
          <w:b/>
          <w:sz w:val="40"/>
          <w:szCs w:val="44"/>
        </w:rPr>
        <w:t>绍兴市上虞</w:t>
      </w:r>
      <w:r>
        <w:rPr>
          <w:rFonts w:hint="eastAsia" w:ascii="宋体" w:hAnsi="宋体"/>
          <w:b/>
          <w:sz w:val="40"/>
          <w:szCs w:val="44"/>
          <w:lang w:val="en-US" w:eastAsia="zh-CN"/>
        </w:rPr>
        <w:t>妇幼保健院</w:t>
      </w:r>
    </w:p>
    <w:p w14:paraId="60E5BBC9">
      <w:pPr>
        <w:spacing w:line="360" w:lineRule="auto"/>
        <w:contextualSpacing/>
        <w:jc w:val="center"/>
        <w:rPr>
          <w:rFonts w:ascii="宋体" w:hAnsi="宋体"/>
          <w:b/>
          <w:sz w:val="40"/>
          <w:szCs w:val="44"/>
        </w:rPr>
      </w:pPr>
      <w:r>
        <w:rPr>
          <w:rFonts w:hint="eastAsia" w:ascii="宋体" w:hAnsi="宋体"/>
          <w:b/>
          <w:bCs/>
          <w:sz w:val="40"/>
          <w:szCs w:val="44"/>
        </w:rPr>
        <w:t>法定代表人授权书</w:t>
      </w:r>
    </w:p>
    <w:p w14:paraId="24F7B9C2">
      <w:pPr>
        <w:tabs>
          <w:tab w:val="left" w:pos="2065"/>
          <w:tab w:val="left" w:pos="5340"/>
        </w:tabs>
        <w:spacing w:line="360" w:lineRule="auto"/>
        <w:contextualSpacing/>
        <w:jc w:val="left"/>
        <w:rPr>
          <w:rFonts w:hint="default" w:ascii="宋体" w:hAnsi="宋体" w:eastAsia="宋体"/>
          <w:bCs/>
          <w:w w:val="95"/>
          <w:sz w:val="32"/>
          <w:szCs w:val="32"/>
          <w:lang w:val="en-US" w:eastAsia="zh-CN"/>
        </w:rPr>
      </w:pPr>
      <w:r>
        <w:rPr>
          <w:rFonts w:hint="eastAsia" w:ascii="宋体" w:hAnsi="宋体"/>
          <w:bCs/>
          <w:sz w:val="28"/>
          <w:szCs w:val="28"/>
        </w:rPr>
        <w:t>致：</w:t>
      </w:r>
      <w:r>
        <w:rPr>
          <w:rFonts w:hint="eastAsia" w:ascii="宋体" w:hAnsi="宋体"/>
          <w:bCs/>
          <w:sz w:val="28"/>
          <w:szCs w:val="28"/>
          <w:lang w:val="en-US" w:eastAsia="zh-CN"/>
        </w:rPr>
        <w:t>绍兴市上虞妇幼保健院</w:t>
      </w:r>
    </w:p>
    <w:p w14:paraId="288E6129">
      <w:pPr>
        <w:spacing w:line="360" w:lineRule="auto"/>
        <w:contextualSpacing/>
        <w:jc w:val="left"/>
        <w:rPr>
          <w:rFonts w:ascii="宋体" w:hAnsi="宋体"/>
          <w:b/>
          <w:sz w:val="40"/>
          <w:szCs w:val="44"/>
        </w:rPr>
      </w:pPr>
      <w:r>
        <w:rPr>
          <w:rFonts w:hint="eastAsia" w:ascii="宋体" w:hAnsi="宋体"/>
          <w:sz w:val="28"/>
          <w:szCs w:val="28"/>
        </w:rPr>
        <w:t xml:space="preserve">     我 </w:t>
      </w:r>
      <w:r>
        <w:rPr>
          <w:rFonts w:hint="eastAsia" w:ascii="宋体" w:hAnsi="宋体"/>
          <w:sz w:val="28"/>
          <w:szCs w:val="28"/>
          <w:u w:val="single"/>
        </w:rPr>
        <w:t xml:space="preserve">         </w:t>
      </w:r>
      <w:r>
        <w:rPr>
          <w:rFonts w:hint="eastAsia" w:ascii="宋体" w:hAnsi="宋体"/>
          <w:sz w:val="28"/>
          <w:szCs w:val="28"/>
        </w:rPr>
        <w:t xml:space="preserve">（姓名）系 </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u w:val="single"/>
        </w:rPr>
        <w:t xml:space="preserve">        </w:t>
      </w:r>
      <w:r>
        <w:rPr>
          <w:rFonts w:hint="eastAsia" w:ascii="宋体" w:hAnsi="宋体"/>
          <w:sz w:val="28"/>
          <w:szCs w:val="28"/>
        </w:rPr>
        <w:t xml:space="preserve">（投标人名称）的法定代表人，现授权委托本单位在职职工 </w:t>
      </w:r>
      <w:r>
        <w:rPr>
          <w:rFonts w:hint="eastAsia" w:ascii="宋体" w:hAnsi="宋体"/>
          <w:sz w:val="28"/>
          <w:szCs w:val="28"/>
          <w:u w:val="single"/>
        </w:rPr>
        <w:t xml:space="preserve">          </w:t>
      </w:r>
      <w:r>
        <w:rPr>
          <w:rFonts w:hint="eastAsia" w:ascii="宋体" w:hAnsi="宋体"/>
          <w:sz w:val="28"/>
          <w:szCs w:val="28"/>
        </w:rPr>
        <w:t>（姓名）以我方的名义参加</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u w:val="single"/>
        </w:rPr>
        <w:t xml:space="preserve">        </w:t>
      </w:r>
      <w:r>
        <w:rPr>
          <w:rFonts w:hint="eastAsia" w:ascii="宋体" w:hAnsi="宋体"/>
          <w:sz w:val="28"/>
          <w:szCs w:val="28"/>
          <w:u w:val="single"/>
          <w:lang w:val="en-US" w:eastAsia="zh-CN"/>
        </w:rPr>
        <w:t xml:space="preserve">               </w:t>
      </w:r>
      <w:r>
        <w:rPr>
          <w:rFonts w:hint="eastAsia" w:ascii="宋体" w:hAnsi="宋体"/>
          <w:sz w:val="28"/>
          <w:szCs w:val="28"/>
        </w:rPr>
        <w:t>的投标活动，并代表我方全权办理针对上述项目的购买采购文件、投标、开标、评标、签约等具体事务和签署相关文件。我方对被授权人的签名事项负全部责任。</w:t>
      </w:r>
    </w:p>
    <w:p w14:paraId="1F19D8EB">
      <w:pPr>
        <w:spacing w:line="360" w:lineRule="auto"/>
        <w:ind w:firstLine="560" w:firstLineChars="200"/>
        <w:contextualSpacing/>
        <w:rPr>
          <w:rFonts w:ascii="宋体" w:hAnsi="宋体"/>
          <w:sz w:val="28"/>
          <w:szCs w:val="28"/>
        </w:rPr>
      </w:pPr>
      <w:r>
        <w:rPr>
          <w:rFonts w:hint="eastAsia" w:ascii="宋体" w:hAnsi="宋体"/>
          <w:sz w:val="28"/>
          <w:szCs w:val="28"/>
        </w:rPr>
        <w:t>在撤销授权的书面通知以前，本授权书一直有效。被授权人在授权书有效期内签署的所有文件不因授权的撤销而失效。</w:t>
      </w:r>
    </w:p>
    <w:p w14:paraId="6A36F8A9">
      <w:pPr>
        <w:spacing w:line="360" w:lineRule="auto"/>
        <w:ind w:firstLine="560" w:firstLineChars="200"/>
        <w:contextualSpacing/>
        <w:rPr>
          <w:rFonts w:ascii="宋体" w:hAnsi="宋体"/>
          <w:sz w:val="28"/>
          <w:szCs w:val="28"/>
        </w:rPr>
      </w:pPr>
      <w:r>
        <w:rPr>
          <w:rFonts w:hint="eastAsia" w:ascii="宋体" w:hAnsi="宋体"/>
          <w:sz w:val="28"/>
          <w:szCs w:val="28"/>
        </w:rPr>
        <w:t>被授权人无转委托权，特此委托。</w:t>
      </w:r>
    </w:p>
    <w:p w14:paraId="6D2F364F">
      <w:pPr>
        <w:spacing w:line="360" w:lineRule="auto"/>
        <w:contextualSpacing/>
        <w:rPr>
          <w:rFonts w:ascii="宋体" w:hAnsi="宋体"/>
          <w:sz w:val="28"/>
          <w:szCs w:val="28"/>
          <w:u w:val="single"/>
        </w:rPr>
      </w:pPr>
      <w:r>
        <w:rPr>
          <w:rFonts w:hint="eastAsia" w:ascii="宋体" w:hAnsi="宋体"/>
          <w:sz w:val="28"/>
          <w:szCs w:val="28"/>
        </w:rPr>
        <w:t>法定</w:t>
      </w:r>
      <w:r>
        <w:rPr>
          <w:rFonts w:ascii="宋体" w:hAnsi="宋体"/>
          <w:sz w:val="28"/>
          <w:szCs w:val="28"/>
        </w:rPr>
        <w:t>代表人</w:t>
      </w:r>
      <w:r>
        <w:rPr>
          <w:rFonts w:hint="eastAsia" w:ascii="宋体" w:hAnsi="宋体"/>
          <w:sz w:val="28"/>
          <w:szCs w:val="28"/>
        </w:rPr>
        <w:t>签名</w:t>
      </w:r>
      <w:r>
        <w:rPr>
          <w:rFonts w:ascii="宋体" w:hAnsi="宋体"/>
          <w:sz w:val="28"/>
          <w:szCs w:val="28"/>
        </w:rPr>
        <w:t>：</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p>
    <w:p w14:paraId="61F5B056">
      <w:pPr>
        <w:spacing w:line="360" w:lineRule="auto"/>
        <w:contextualSpacing/>
        <w:rPr>
          <w:rFonts w:ascii="宋体" w:hAnsi="宋体"/>
          <w:sz w:val="28"/>
          <w:szCs w:val="28"/>
          <w:u w:val="single"/>
        </w:rPr>
      </w:pPr>
      <w:r>
        <w:rPr>
          <w:rFonts w:hint="eastAsia" w:ascii="宋体" w:hAnsi="宋体"/>
          <w:sz w:val="28"/>
          <w:szCs w:val="28"/>
        </w:rPr>
        <w:t>被授权人签名：</w:t>
      </w:r>
      <w:r>
        <w:rPr>
          <w:rFonts w:ascii="宋体" w:hAnsi="宋体"/>
          <w:sz w:val="28"/>
          <w:szCs w:val="28"/>
          <w:u w:val="single"/>
        </w:rPr>
        <w:t xml:space="preserve"> </w:t>
      </w:r>
      <w:r>
        <w:rPr>
          <w:rFonts w:hint="eastAsia" w:ascii="宋体" w:hAnsi="宋体"/>
          <w:sz w:val="28"/>
          <w:szCs w:val="28"/>
          <w:u w:val="single"/>
        </w:rPr>
        <w:t xml:space="preserve">              </w:t>
      </w:r>
      <w:r>
        <w:rPr>
          <w:rFonts w:hint="eastAsia" w:ascii="宋体" w:hAnsi="宋体"/>
          <w:sz w:val="28"/>
          <w:szCs w:val="28"/>
        </w:rPr>
        <w:t>联系方式：</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u w:val="single"/>
        </w:rPr>
        <w:t xml:space="preserve">         </w:t>
      </w:r>
    </w:p>
    <w:p w14:paraId="7597F454">
      <w:pPr>
        <w:spacing w:line="360" w:lineRule="auto"/>
        <w:contextualSpacing/>
        <w:rPr>
          <w:rFonts w:ascii="宋体" w:hAnsi="宋体"/>
          <w:sz w:val="28"/>
          <w:szCs w:val="28"/>
          <w:u w:val="single"/>
        </w:rPr>
      </w:pPr>
      <w:r>
        <w:rPr>
          <w:rFonts w:hint="eastAsia" w:ascii="宋体" w:hAnsi="宋体"/>
          <w:sz w:val="28"/>
          <w:szCs w:val="28"/>
        </w:rPr>
        <w:t>投标人公章：</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rPr>
        <w:t xml:space="preserve">签署时间：     </w:t>
      </w:r>
      <w:r>
        <w:rPr>
          <w:rFonts w:ascii="宋体" w:hAnsi="宋体"/>
          <w:sz w:val="28"/>
          <w:szCs w:val="28"/>
        </w:rPr>
        <w:t xml:space="preserve"> </w:t>
      </w:r>
      <w:r>
        <w:rPr>
          <w:rFonts w:hint="eastAsia" w:ascii="宋体" w:hAnsi="宋体"/>
          <w:sz w:val="28"/>
          <w:szCs w:val="28"/>
        </w:rPr>
        <w:t>年  月  日</w:t>
      </w:r>
    </w:p>
    <w:p w14:paraId="574B5962">
      <w:pPr>
        <w:spacing w:line="360" w:lineRule="auto"/>
        <w:contextualSpacing/>
        <w:rPr>
          <w:rFonts w:ascii="宋体" w:hAnsi="宋体"/>
          <w:sz w:val="28"/>
          <w:szCs w:val="28"/>
        </w:rPr>
      </w:pPr>
    </w:p>
    <w:p w14:paraId="04A39F0E">
      <w:pPr>
        <w:spacing w:line="360" w:lineRule="auto"/>
        <w:contextualSpacing/>
        <w:rPr>
          <w:rFonts w:ascii="宋体" w:hAnsi="宋体"/>
          <w:sz w:val="28"/>
          <w:szCs w:val="28"/>
        </w:rPr>
      </w:pPr>
      <w:r>
        <w:rPr>
          <w:rFonts w:ascii="宋体" w:hAnsi="宋体"/>
        </w:rPr>
        <mc:AlternateContent>
          <mc:Choice Requires="wps">
            <w:drawing>
              <wp:anchor distT="0" distB="0" distL="114300" distR="114300" simplePos="0" relativeHeight="251659264" behindDoc="0" locked="0" layoutInCell="1" allowOverlap="1">
                <wp:simplePos x="0" y="0"/>
                <wp:positionH relativeFrom="column">
                  <wp:posOffset>1162050</wp:posOffset>
                </wp:positionH>
                <wp:positionV relativeFrom="paragraph">
                  <wp:posOffset>9525</wp:posOffset>
                </wp:positionV>
                <wp:extent cx="3171825" cy="1095375"/>
                <wp:effectExtent l="0" t="0" r="9525" b="9525"/>
                <wp:wrapNone/>
                <wp:docPr id="1" name="Rectangle 35"/>
                <wp:cNvGraphicFramePr/>
                <a:graphic xmlns:a="http://schemas.openxmlformats.org/drawingml/2006/main">
                  <a:graphicData uri="http://schemas.microsoft.com/office/word/2010/wordprocessingShape">
                    <wps:wsp>
                      <wps:cNvSpPr>
                        <a:spLocks noChangeArrowheads="1"/>
                      </wps:cNvSpPr>
                      <wps:spPr bwMode="auto">
                        <a:xfrm>
                          <a:off x="0" y="0"/>
                          <a:ext cx="3171825" cy="1095375"/>
                        </a:xfrm>
                        <a:prstGeom prst="rect">
                          <a:avLst/>
                        </a:prstGeom>
                        <a:solidFill>
                          <a:srgbClr val="FFFFFF"/>
                        </a:solidFill>
                        <a:ln w="9525">
                          <a:solidFill>
                            <a:srgbClr val="000000"/>
                          </a:solidFill>
                          <a:miter lim="800000"/>
                        </a:ln>
                      </wps:spPr>
                      <wps:txbx>
                        <w:txbxContent>
                          <w:p w14:paraId="78FB6671">
                            <w:pPr>
                              <w:jc w:val="center"/>
                            </w:pPr>
                          </w:p>
                          <w:p w14:paraId="187F75A4">
                            <w:pPr>
                              <w:jc w:val="center"/>
                              <w:rPr>
                                <w:b/>
                              </w:rPr>
                            </w:pPr>
                            <w:r>
                              <w:rPr>
                                <w:rFonts w:hint="eastAsia"/>
                                <w:b/>
                              </w:rPr>
                              <w:t>法定</w:t>
                            </w:r>
                            <w:r>
                              <w:rPr>
                                <w:b/>
                              </w:rPr>
                              <w:t>代表人</w:t>
                            </w:r>
                            <w:r>
                              <w:rPr>
                                <w:rFonts w:hint="eastAsia"/>
                                <w:b/>
                              </w:rPr>
                              <w:t>、</w:t>
                            </w:r>
                          </w:p>
                          <w:p w14:paraId="6D79252B">
                            <w:pPr>
                              <w:jc w:val="center"/>
                            </w:pPr>
                            <w:r>
                              <w:rPr>
                                <w:rFonts w:hint="eastAsia"/>
                                <w:b/>
                              </w:rPr>
                              <w:t>被授权人</w:t>
                            </w:r>
                            <w:r>
                              <w:rPr>
                                <w:b/>
                              </w:rPr>
                              <w:t>身份证</w:t>
                            </w:r>
                            <w:r>
                              <w:rPr>
                                <w:rFonts w:hint="eastAsia"/>
                              </w:rPr>
                              <w:t>复印件</w:t>
                            </w:r>
                            <w:r>
                              <w:t>正反面</w:t>
                            </w:r>
                            <w:r>
                              <w:rPr>
                                <w:rFonts w:hint="eastAsia"/>
                              </w:rPr>
                              <w:t>黏贴处</w:t>
                            </w:r>
                          </w:p>
                          <w:p w14:paraId="0D859474">
                            <w:pPr>
                              <w:jc w:val="center"/>
                            </w:pPr>
                            <w:r>
                              <w:rPr>
                                <w:rFonts w:hint="eastAsia"/>
                              </w:rPr>
                              <w:t>（另起一页）</w:t>
                            </w:r>
                          </w:p>
                        </w:txbxContent>
                      </wps:txbx>
                      <wps:bodyPr rot="0" vert="horz" wrap="square" lIns="91440" tIns="45720" rIns="91440" bIns="45720" anchor="t" anchorCtr="0" upright="1">
                        <a:noAutofit/>
                      </wps:bodyPr>
                    </wps:wsp>
                  </a:graphicData>
                </a:graphic>
              </wp:anchor>
            </w:drawing>
          </mc:Choice>
          <mc:Fallback>
            <w:pict>
              <v:rect id="Rectangle 35" o:spid="_x0000_s1026" o:spt="1" style="position:absolute;left:0pt;margin-left:91.5pt;margin-top:0.75pt;height:86.25pt;width:249.75pt;z-index:251659264;mso-width-relative:page;mso-height-relative:page;" fillcolor="#FFFFFF" filled="t" stroked="t" coordsize="21600,21600" o:gfxdata="UEsDBAoAAAAAAIdO4kAAAAAAAAAAAAAAAAAEAAAAZHJzL1BLAwQUAAAACACHTuJAwNkJPdYAAAAJ&#10;AQAADwAAAGRycy9kb3ducmV2LnhtbE2PwU7DMBBE70j8g7VI3KjdFEoa4vQAKhLHNr1w28TbJBDb&#10;Uey0ga9nOcFtRrOafZNvZ9uLM42h807DcqFAkKu96Vyj4Vju7lIQIaIz2HtHGr4owLa4vsoxM/7i&#10;9nQ+xEZwiQsZamhjHDIpQ92SxbDwAznOTn60GNmOjTQjXrjc9jJRai0tdo4/tDjQc0v152GyGqou&#10;OeL3vnxVdrNbxbe5/JjeX7S+vVmqJxCR5vh3DL/4jA4FM1V+ciaInn264i2RxQMIztdpwqJi/3iv&#10;QBa5/L+g+AFQSwMEFAAAAAgAh07iQD/HgsgtAgAAfwQAAA4AAABkcnMvZTJvRG9jLnhtbK1U247T&#10;MBB9R+IfLL/TNL2wbdR0tWpVhLTAioUPcB2nsbA9Zuw2LV/PxOmWsiC0D+Qh8mTGx+ecGWdxe7SG&#10;HRQGDa7k+WDImXISKu12Jf/6ZfNmxlmIwlXCgFMlP6nAb5evXy1aX6gRNGAqhYxAXChaX/ImRl9k&#10;WZCNsiIMwCtHyRrQikgh7rIKRUvo1mSj4fBt1gJWHkGqEOjruk/yMyK+BBDqWku1Brm3ysUeFZUR&#10;kSSFRvvAl4ltXSsZP9V1UJGZkpPSmN50CK233TtbLkSxQ+EbLc8UxEsoPNNkhXZ06AVqLaJge9R/&#10;QFktEQLUcSDBZr2Q5AipyIfPvHlshFdJC1kd/MX08P9g5cfDAzJd0SRw5oSlhn8m04TbGcXG086f&#10;1oeCyh79A3YKg78H+S0wB6uGytQdIrSNEhWxyrv67LcNXRBoK9u2H6AieLGPkKw61mg7QDKBHVNH&#10;TpeOqGNkkj6O85t8NppyJimXD+fT8U3ilIniabvHEN8psKxblByJfYIXh/sQOzqieCpJ9MHoaqON&#10;SQHutiuD7CBoPDbpSQpI5XWZcawt+XxKRP4NMUzP3yCsjnRrjLYln10XGXc2rPOo9zoet8ez7Vuo&#10;TmQdQj+3dGtp0QD+4KylmS15+L4XqDgz7x3ZP88nk27IUzCZ3owowOvM9jojnCSokkfO+uUq9hdj&#10;71HvGjopT3Id3FHLap3M7NrZszrzprlMHp/vUDf413Gq+vXfWP4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wNkJPdYAAAAJAQAADwAAAAAAAAABACAAAAAiAAAAZHJzL2Rvd25yZXYueG1sUEsBAhQA&#10;FAAAAAgAh07iQD/HgsgtAgAAfwQAAA4AAAAAAAAAAQAgAAAAJQEAAGRycy9lMm9Eb2MueG1sUEsF&#10;BgAAAAAGAAYAWQEAAMQFAAAAAA==&#10;">
                <v:fill on="t" focussize="0,0"/>
                <v:stroke color="#000000" miterlimit="8" joinstyle="miter"/>
                <v:imagedata o:title=""/>
                <o:lock v:ext="edit" aspectratio="f"/>
                <v:textbox>
                  <w:txbxContent>
                    <w:p w14:paraId="78FB6671">
                      <w:pPr>
                        <w:jc w:val="center"/>
                      </w:pPr>
                    </w:p>
                    <w:p w14:paraId="187F75A4">
                      <w:pPr>
                        <w:jc w:val="center"/>
                        <w:rPr>
                          <w:b/>
                        </w:rPr>
                      </w:pPr>
                      <w:r>
                        <w:rPr>
                          <w:rFonts w:hint="eastAsia"/>
                          <w:b/>
                        </w:rPr>
                        <w:t>法定</w:t>
                      </w:r>
                      <w:r>
                        <w:rPr>
                          <w:b/>
                        </w:rPr>
                        <w:t>代表人</w:t>
                      </w:r>
                      <w:r>
                        <w:rPr>
                          <w:rFonts w:hint="eastAsia"/>
                          <w:b/>
                        </w:rPr>
                        <w:t>、</w:t>
                      </w:r>
                    </w:p>
                    <w:p w14:paraId="6D79252B">
                      <w:pPr>
                        <w:jc w:val="center"/>
                      </w:pPr>
                      <w:r>
                        <w:rPr>
                          <w:rFonts w:hint="eastAsia"/>
                          <w:b/>
                        </w:rPr>
                        <w:t>被授权人</w:t>
                      </w:r>
                      <w:r>
                        <w:rPr>
                          <w:b/>
                        </w:rPr>
                        <w:t>身份证</w:t>
                      </w:r>
                      <w:r>
                        <w:rPr>
                          <w:rFonts w:hint="eastAsia"/>
                        </w:rPr>
                        <w:t>复印件</w:t>
                      </w:r>
                      <w:r>
                        <w:t>正反面</w:t>
                      </w:r>
                      <w:r>
                        <w:rPr>
                          <w:rFonts w:hint="eastAsia"/>
                        </w:rPr>
                        <w:t>黏贴处</w:t>
                      </w:r>
                    </w:p>
                    <w:p w14:paraId="0D859474">
                      <w:pPr>
                        <w:jc w:val="center"/>
                      </w:pPr>
                      <w:r>
                        <w:rPr>
                          <w:rFonts w:hint="eastAsia"/>
                        </w:rPr>
                        <w:t>（另起一页）</w:t>
                      </w:r>
                    </w:p>
                  </w:txbxContent>
                </v:textbox>
              </v:rect>
            </w:pict>
          </mc:Fallback>
        </mc:AlternateContent>
      </w:r>
    </w:p>
    <w:p w14:paraId="63759A9D">
      <w:pPr>
        <w:spacing w:line="360" w:lineRule="auto"/>
        <w:contextualSpacing/>
        <w:rPr>
          <w:rFonts w:ascii="宋体" w:hAnsi="宋体"/>
          <w:sz w:val="28"/>
          <w:szCs w:val="28"/>
        </w:rPr>
      </w:pPr>
    </w:p>
    <w:p w14:paraId="22E96E31">
      <w:pPr>
        <w:widowControl/>
        <w:jc w:val="left"/>
        <w:rPr>
          <w:rFonts w:ascii="宋体" w:hAnsi="宋体"/>
          <w:sz w:val="28"/>
          <w:szCs w:val="28"/>
        </w:rPr>
      </w:pPr>
    </w:p>
    <w:p w14:paraId="1F1905A7">
      <w:pPr>
        <w:widowControl/>
        <w:jc w:val="left"/>
        <w:rPr>
          <w:rFonts w:ascii="宋体" w:hAnsi="宋体"/>
          <w:sz w:val="28"/>
          <w:szCs w:val="28"/>
        </w:rPr>
      </w:pPr>
    </w:p>
    <w:p w14:paraId="0EA5246C">
      <w:pPr>
        <w:widowControl/>
        <w:jc w:val="left"/>
        <w:rPr>
          <w:rFonts w:ascii="宋体" w:hAnsi="宋体"/>
          <w:sz w:val="28"/>
          <w:szCs w:val="28"/>
        </w:rPr>
      </w:pPr>
    </w:p>
    <w:p w14:paraId="19B7BBC8">
      <w:pPr>
        <w:widowControl/>
        <w:jc w:val="left"/>
        <w:rPr>
          <w:rFonts w:ascii="宋体" w:hAnsi="宋体"/>
          <w:sz w:val="28"/>
          <w:szCs w:val="28"/>
        </w:rPr>
      </w:pPr>
    </w:p>
    <w:p w14:paraId="10289A07">
      <w:pPr>
        <w:tabs>
          <w:tab w:val="left" w:pos="2910"/>
        </w:tabs>
        <w:jc w:val="center"/>
        <w:rPr>
          <w:rFonts w:hint="eastAsia" w:ascii="宋体" w:hAnsi="宋体" w:cs="宋体"/>
          <w:b/>
          <w:sz w:val="28"/>
          <w:szCs w:val="28"/>
        </w:rPr>
      </w:pPr>
      <w:r>
        <w:rPr>
          <w:rFonts w:hint="eastAsia" w:ascii="宋体" w:hAnsi="宋体" w:cs="宋体"/>
          <w:b/>
          <w:sz w:val="28"/>
          <w:szCs w:val="28"/>
        </w:rPr>
        <w:t>投标声明函</w:t>
      </w:r>
    </w:p>
    <w:p w14:paraId="17CCA10A">
      <w:pPr>
        <w:spacing w:line="360" w:lineRule="auto"/>
        <w:contextualSpacing/>
        <w:rPr>
          <w:rFonts w:hint="eastAsia" w:ascii="宋体" w:hAnsi="宋体" w:cs="宋体"/>
          <w:b/>
          <w:bCs/>
          <w:snapToGrid w:val="0"/>
          <w:kern w:val="0"/>
          <w:sz w:val="24"/>
          <w:szCs w:val="24"/>
        </w:rPr>
      </w:pPr>
      <w:r>
        <w:rPr>
          <w:rFonts w:hint="eastAsia" w:ascii="宋体" w:hAnsi="宋体" w:cs="宋体"/>
          <w:sz w:val="24"/>
          <w:szCs w:val="24"/>
        </w:rPr>
        <mc:AlternateContent>
          <mc:Choice Requires="wps">
            <w:drawing>
              <wp:anchor distT="0" distB="0" distL="114300" distR="114300" simplePos="0" relativeHeight="251660288" behindDoc="0" locked="0" layoutInCell="1" allowOverlap="1">
                <wp:simplePos x="0" y="0"/>
                <wp:positionH relativeFrom="column">
                  <wp:posOffset>685165</wp:posOffset>
                </wp:positionH>
                <wp:positionV relativeFrom="paragraph">
                  <wp:posOffset>50165</wp:posOffset>
                </wp:positionV>
                <wp:extent cx="635" cy="0"/>
                <wp:effectExtent l="0" t="4445" r="0" b="5080"/>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flipV="1">
                          <a:off x="0" y="0"/>
                          <a:ext cx="635"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flip:y;margin-left:53.95pt;margin-top:3.95pt;height:0pt;width:0.05pt;z-index:251660288;mso-width-relative:page;mso-height-relative:page;" filled="f" stroked="t" coordsize="21600,21600" o:gfxdata="UEsDBAoAAAAAAIdO4kAAAAAAAAAAAAAAAAAEAAAAZHJzL1BLAwQUAAAACACHTuJAWZ5gr9MAAAAH&#10;AQAADwAAAGRycy9kb3ducmV2LnhtbE2PwU7DMBBE70j9B2srcaN2iwRtiFNVFXBBQqIEzk68JBH2&#10;OordtPw9Gy70tBrNaPZNvj17J0YcYhdIw3KhQCDVwXbUaCjfn27WIGIyZI0LhBp+MMK2mF3lJrPh&#10;RG84HlIjuIRiZjS0KfWZlLFu0Zu4CD0Se19h8CaxHBppB3Picu/kSqk76U1H/KE1Pe5brL8PR69h&#10;9/nyePs6Vj44u2nKD+tL9bzS+nq+VA8gEp7TfxgmfEaHgpmqcCQbhWOt7jcc1TCdyVdr3lb9aVnk&#10;8pK/+AVQSwMEFAAAAAgAh07iQKXR1ozrAQAAvgMAAA4AAABkcnMvZTJvRG9jLnhtbK1TvY4TMRDu&#10;kXgHyz3Z/CgnWGVzRaKjOSDSHfSO17trYXssj5NNXoIXQKKDipKet+F4DMbOzx1HcwVbWPb8fDPf&#10;N7Ozy501bKsCanAVHw2GnCknodaurfj726sXLznDKFwtDDhV8b1Cfjl//mzW+1KNoQNTq8AIxGHZ&#10;+4p3MfqyKFB2ygocgFeOnA0EKyI9Q1vUQfSEbk0xHg4vih5C7QNIhUjW5cHJj4jhKYDQNFqqJciN&#10;VS4eUIMyIhIl7LRHPs/dNo2S8V3ToIrMVJyYxnxSEbqv01nMZ6Jsg/CdlscWxFNaeMTJCu2o6Blq&#10;KaJgm6D/gbJaBkBo4kCCLQ5EsiLEYjR8pM1NJ7zKXEhq9GfR8f/ByrfbVWC6rviEMycsDfzu849f&#10;n77+/vmFzrvv39gkidR7LCl24VYh0ZQ7d+OvQX5E5mDRCdeq3Ozt3hPCKGUUf6WkB3oqte7fQE0x&#10;YhMhK7ZrgmWN0f5DSkzgpArb5RHtzyNSu8gkGS8mU87kyV6IMqWnJB8wvlZgWbpU3GiXlBOl2F5j&#10;TO3chySzgyttTJ6+cayv+KvpeJoTEIyukzOFYWjXCxPYVqT9yV/mRp6HYQE2rj4UMS7lqbx6x8on&#10;7gcV11DvV+EkEI0193ZcwbQ3D99Zxvvfbv4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WZ5gr9MA&#10;AAAHAQAADwAAAAAAAAABACAAAAAiAAAAZHJzL2Rvd25yZXYueG1sUEsBAhQAFAAAAAgAh07iQKXR&#10;1ozrAQAAvgMAAA4AAAAAAAAAAQAgAAAAIgEAAGRycy9lMm9Eb2MueG1sUEsFBgAAAAAGAAYAWQEA&#10;AH8FAAAAAA==&#10;">
                <v:fill on="f" focussize="0,0"/>
                <v:stroke color="#000000" joinstyle="round"/>
                <v:imagedata o:title=""/>
                <o:lock v:ext="edit" aspectratio="f"/>
              </v:line>
            </w:pict>
          </mc:Fallback>
        </mc:AlternateContent>
      </w:r>
      <w:r>
        <w:rPr>
          <w:rFonts w:hint="eastAsia" w:ascii="宋体" w:hAnsi="宋体" w:cs="宋体"/>
          <w:b/>
          <w:bCs/>
          <w:snapToGrid w:val="0"/>
          <w:kern w:val="0"/>
          <w:sz w:val="24"/>
          <w:szCs w:val="24"/>
        </w:rPr>
        <w:t>绍兴市上虞妇幼保健院：</w:t>
      </w:r>
    </w:p>
    <w:p w14:paraId="56A0AF8B">
      <w:pPr>
        <w:spacing w:line="360" w:lineRule="auto"/>
        <w:ind w:left="-420" w:leftChars="-200" w:firstLine="420" w:firstLineChars="200"/>
        <w:rPr>
          <w:rFonts w:hint="eastAsia" w:ascii="宋体" w:hAnsi="宋体" w:cs="宋体"/>
          <w:sz w:val="21"/>
          <w:szCs w:val="21"/>
        </w:rPr>
      </w:pPr>
      <w:r>
        <w:rPr>
          <w:rFonts w:hint="eastAsia" w:ascii="宋体" w:hAnsi="宋体" w:cs="宋体"/>
          <w:sz w:val="21"/>
          <w:szCs w:val="21"/>
        </w:rPr>
        <w:t>我方（</w:t>
      </w:r>
      <w:r>
        <w:rPr>
          <w:rFonts w:hint="eastAsia" w:ascii="宋体" w:hAnsi="宋体" w:cs="宋体"/>
          <w:sz w:val="21"/>
          <w:szCs w:val="21"/>
          <w:u w:val="single"/>
        </w:rPr>
        <w:t xml:space="preserve">                     </w:t>
      </w:r>
      <w:r>
        <w:rPr>
          <w:rFonts w:hint="eastAsia" w:ascii="宋体" w:hAnsi="宋体" w:cs="宋体"/>
          <w:sz w:val="21"/>
          <w:szCs w:val="21"/>
        </w:rPr>
        <w:t>）愿意参加贵方组织的</w:t>
      </w:r>
      <w:r>
        <w:rPr>
          <w:rFonts w:hint="eastAsia" w:ascii="宋体" w:hAnsi="宋体" w:cs="宋体"/>
          <w:sz w:val="21"/>
          <w:szCs w:val="21"/>
          <w:lang w:eastAsia="zh-CN"/>
        </w:rPr>
        <w:t>绍兴市上虞妇幼保健院</w:t>
      </w:r>
      <w:r>
        <w:rPr>
          <w:rFonts w:hint="eastAsia" w:ascii="宋体" w:hAnsi="宋体" w:cs="宋体"/>
          <w:sz w:val="21"/>
          <w:szCs w:val="21"/>
        </w:rPr>
        <w:t>（</w:t>
      </w:r>
      <w:r>
        <w:rPr>
          <w:rFonts w:hint="eastAsia" w:ascii="宋体" w:hAnsi="宋体" w:cs="宋体"/>
          <w:sz w:val="21"/>
          <w:szCs w:val="21"/>
          <w:u w:val="single"/>
        </w:rPr>
        <w:t xml:space="preserve">                     </w:t>
      </w:r>
      <w:r>
        <w:rPr>
          <w:rFonts w:hint="eastAsia" w:ascii="宋体" w:hAnsi="宋体" w:cs="宋体"/>
          <w:sz w:val="21"/>
          <w:szCs w:val="21"/>
        </w:rPr>
        <w:t>）</w:t>
      </w:r>
      <w:r>
        <w:rPr>
          <w:rFonts w:hint="eastAsia" w:ascii="宋体" w:hAnsi="宋体" w:cs="宋体"/>
          <w:sz w:val="21"/>
          <w:szCs w:val="21"/>
          <w:lang w:eastAsia="zh-CN"/>
        </w:rPr>
        <w:t>采购项目</w:t>
      </w:r>
      <w:r>
        <w:rPr>
          <w:rFonts w:hint="eastAsia" w:ascii="宋体" w:hAnsi="宋体" w:cs="宋体"/>
          <w:sz w:val="21"/>
          <w:szCs w:val="21"/>
        </w:rPr>
        <w:t>，为此，我方就本次投标有关事项郑重声明如下：</w:t>
      </w:r>
    </w:p>
    <w:p w14:paraId="60909DAD">
      <w:pPr>
        <w:spacing w:line="360" w:lineRule="auto"/>
        <w:ind w:left="-420" w:leftChars="-200" w:firstLine="420" w:firstLineChars="200"/>
        <w:rPr>
          <w:rFonts w:hint="eastAsia" w:ascii="宋体" w:hAnsi="宋体" w:cs="宋体"/>
          <w:sz w:val="21"/>
          <w:szCs w:val="21"/>
        </w:rPr>
      </w:pPr>
      <w:r>
        <w:rPr>
          <w:rFonts w:hint="eastAsia" w:ascii="宋体" w:hAnsi="宋体" w:cs="宋体"/>
          <w:sz w:val="21"/>
          <w:szCs w:val="21"/>
        </w:rPr>
        <w:t>1.我方已详细审查全部采购文件，同意采购文件的各项要求。</w:t>
      </w:r>
    </w:p>
    <w:p w14:paraId="4764D103">
      <w:pPr>
        <w:spacing w:line="360" w:lineRule="auto"/>
        <w:ind w:left="-420" w:leftChars="-200" w:firstLine="420" w:firstLineChars="200"/>
        <w:rPr>
          <w:rFonts w:hint="eastAsia" w:ascii="宋体" w:hAnsi="宋体" w:cs="宋体"/>
          <w:sz w:val="21"/>
          <w:szCs w:val="21"/>
        </w:rPr>
      </w:pPr>
      <w:r>
        <w:rPr>
          <w:rFonts w:hint="eastAsia" w:ascii="宋体" w:hAnsi="宋体" w:cs="宋体"/>
          <w:sz w:val="21"/>
          <w:szCs w:val="21"/>
        </w:rPr>
        <w:t>2.若我方中标，承诺按招标文件、投标文件和合同的规定履行责任和义务。</w:t>
      </w:r>
    </w:p>
    <w:p w14:paraId="1454DC79">
      <w:pPr>
        <w:spacing w:line="360" w:lineRule="auto"/>
        <w:ind w:left="-420" w:leftChars="-200" w:firstLine="420" w:firstLineChars="200"/>
        <w:rPr>
          <w:rFonts w:hint="eastAsia" w:ascii="宋体" w:hAnsi="宋体" w:cs="宋体"/>
          <w:sz w:val="21"/>
          <w:szCs w:val="21"/>
        </w:rPr>
      </w:pPr>
      <w:r>
        <w:rPr>
          <w:rFonts w:hint="eastAsia" w:ascii="宋体" w:hAnsi="宋体" w:cs="宋体"/>
          <w:sz w:val="21"/>
          <w:szCs w:val="21"/>
        </w:rPr>
        <w:t>3.</w:t>
      </w:r>
      <w:r>
        <w:rPr>
          <w:rFonts w:hint="eastAsia" w:ascii="宋体" w:hAnsi="宋体" w:cs="宋体"/>
          <w:sz w:val="21"/>
          <w:szCs w:val="21"/>
          <w:lang w:val="zh-CN"/>
        </w:rPr>
        <w:t>我方</w:t>
      </w:r>
      <w:r>
        <w:rPr>
          <w:rFonts w:hint="eastAsia" w:ascii="宋体" w:hAnsi="宋体" w:cs="宋体"/>
          <w:sz w:val="21"/>
          <w:szCs w:val="21"/>
        </w:rPr>
        <w:t>声明参加本次采购活动前三年内，在经营活动中没有重大违法记录，未被列入“黑名单”和正在处罚有效期的情况。我方通过“信用中国”网站（www.creditchina.gov.cn）查询，未被列入失信被执行人、重大税收违法案件当事人名单。</w:t>
      </w:r>
    </w:p>
    <w:p w14:paraId="77D45B15">
      <w:pPr>
        <w:spacing w:line="360" w:lineRule="auto"/>
        <w:ind w:left="-420" w:leftChars="-200" w:firstLine="420" w:firstLineChars="200"/>
        <w:rPr>
          <w:rFonts w:hint="eastAsia" w:ascii="宋体" w:hAnsi="宋体" w:cs="宋体"/>
          <w:sz w:val="21"/>
          <w:szCs w:val="21"/>
        </w:rPr>
      </w:pPr>
      <w:r>
        <w:rPr>
          <w:rFonts w:hint="eastAsia" w:ascii="宋体" w:hAnsi="宋体" w:cs="宋体"/>
          <w:sz w:val="21"/>
          <w:szCs w:val="21"/>
        </w:rPr>
        <w:t>4.我方投标文件中填列的技术参数、配置、服务、数量等相关内容都是真实、准确的。保证在本次项目中所提供的资料全部真实和合法。同意向贵院提供可能另外要求的与投标有关且合法的任何数据或资料。</w:t>
      </w:r>
    </w:p>
    <w:p w14:paraId="001D65FC">
      <w:pPr>
        <w:spacing w:line="360" w:lineRule="auto"/>
        <w:ind w:left="-420" w:leftChars="-200" w:firstLine="420" w:firstLineChars="200"/>
        <w:rPr>
          <w:rFonts w:hint="eastAsia" w:ascii="宋体" w:hAnsi="宋体" w:cs="宋体"/>
          <w:sz w:val="21"/>
          <w:szCs w:val="21"/>
        </w:rPr>
      </w:pPr>
      <w:r>
        <w:rPr>
          <w:rFonts w:hint="eastAsia" w:ascii="宋体" w:hAnsi="宋体" w:cs="宋体"/>
          <w:sz w:val="21"/>
          <w:szCs w:val="21"/>
        </w:rPr>
        <w:t>5.我方保证所供货物质量符合国家强制性规范和标准，达到采购文件规定的要求；</w:t>
      </w:r>
    </w:p>
    <w:p w14:paraId="3D7E5589">
      <w:pPr>
        <w:spacing w:line="360" w:lineRule="auto"/>
        <w:ind w:left="-420" w:leftChars="-200" w:firstLine="420" w:firstLineChars="200"/>
        <w:rPr>
          <w:rFonts w:hint="eastAsia" w:ascii="宋体" w:hAnsi="宋体" w:cs="宋体"/>
          <w:sz w:val="21"/>
          <w:szCs w:val="21"/>
        </w:rPr>
      </w:pPr>
      <w:r>
        <w:rPr>
          <w:rFonts w:hint="eastAsia" w:ascii="宋体" w:hAnsi="宋体" w:cs="宋体"/>
          <w:sz w:val="21"/>
          <w:szCs w:val="21"/>
        </w:rPr>
        <w:t>6.我方对所投产品、方案、技术、服务等拥有合法的占有和处置权，并对涉及项目的所有内容可能侵权行为指控负责，保证不伤害采购人的利益。我方为执行本项目合同而提供的技术资料等归采购人所有。</w:t>
      </w:r>
    </w:p>
    <w:p w14:paraId="5518CBEE">
      <w:pPr>
        <w:spacing w:line="360" w:lineRule="auto"/>
        <w:ind w:left="-420" w:leftChars="-200" w:firstLine="420" w:firstLineChars="200"/>
        <w:rPr>
          <w:rFonts w:hint="eastAsia" w:ascii="宋体" w:hAnsi="宋体" w:cs="宋体"/>
          <w:sz w:val="21"/>
          <w:szCs w:val="21"/>
        </w:rPr>
      </w:pPr>
      <w:r>
        <w:rPr>
          <w:rFonts w:hint="eastAsia" w:ascii="宋体" w:hAnsi="宋体" w:cs="宋体"/>
          <w:sz w:val="21"/>
          <w:szCs w:val="21"/>
          <w:lang w:val="en-US" w:eastAsia="zh-CN"/>
        </w:rPr>
        <w:t>7</w:t>
      </w:r>
      <w:r>
        <w:rPr>
          <w:rFonts w:hint="eastAsia" w:ascii="宋体" w:hAnsi="宋体" w:cs="宋体"/>
          <w:sz w:val="21"/>
          <w:szCs w:val="21"/>
        </w:rPr>
        <w:t>．我方不存在“单位负责人为同一人或者存在控股、管理关系的不同单位，参加同一标项投标或者未划分标项的同一招标项目投标”的情形。</w:t>
      </w:r>
    </w:p>
    <w:p w14:paraId="144195B5">
      <w:pPr>
        <w:spacing w:line="360" w:lineRule="auto"/>
        <w:ind w:left="-420" w:leftChars="-200" w:firstLine="420" w:firstLineChars="200"/>
        <w:rPr>
          <w:rFonts w:hint="eastAsia" w:ascii="宋体" w:hAnsi="宋体" w:cs="宋体"/>
          <w:sz w:val="21"/>
          <w:szCs w:val="21"/>
        </w:rPr>
      </w:pPr>
      <w:r>
        <w:rPr>
          <w:rFonts w:hint="eastAsia" w:ascii="宋体" w:hAnsi="宋体" w:cs="宋体"/>
          <w:sz w:val="21"/>
          <w:szCs w:val="21"/>
          <w:lang w:val="en-US" w:eastAsia="zh-CN"/>
        </w:rPr>
        <w:t>8</w:t>
      </w:r>
      <w:r>
        <w:rPr>
          <w:rFonts w:hint="eastAsia" w:ascii="宋体" w:hAnsi="宋体" w:cs="宋体"/>
          <w:sz w:val="21"/>
          <w:szCs w:val="21"/>
        </w:rPr>
        <w:t>．我方的法定代表人或负责人或实际控制人或授权委托人不存在“与其他参加同一标项投标或者未划分标项的同一招标项目的供应商存在夫妻、直系血亲、三代以内旁系血亲、近姻亲关系”的情形。</w:t>
      </w:r>
    </w:p>
    <w:p w14:paraId="5F97D29F">
      <w:pPr>
        <w:spacing w:line="360" w:lineRule="auto"/>
        <w:ind w:left="-420" w:leftChars="-200" w:firstLine="420" w:firstLineChars="200"/>
        <w:rPr>
          <w:rFonts w:hint="eastAsia" w:ascii="宋体" w:hAnsi="宋体" w:cs="宋体"/>
          <w:sz w:val="21"/>
          <w:szCs w:val="21"/>
        </w:rPr>
      </w:pPr>
      <w:r>
        <w:rPr>
          <w:rFonts w:hint="eastAsia" w:ascii="宋体" w:hAnsi="宋体" w:cs="宋体"/>
          <w:sz w:val="21"/>
          <w:szCs w:val="21"/>
          <w:lang w:val="en-US" w:eastAsia="zh-CN"/>
        </w:rPr>
        <w:t>9</w:t>
      </w:r>
      <w:r>
        <w:rPr>
          <w:rFonts w:hint="eastAsia" w:ascii="宋体" w:hAnsi="宋体" w:cs="宋体"/>
          <w:sz w:val="21"/>
          <w:szCs w:val="21"/>
        </w:rPr>
        <w:t>．我方的法定代表人或负责人或实际控制人或授权委托人不存在“曾在其他参加同一标项投标或者未划分标项的同一招标项目的供应商中担任董事、监事，现有或曾与其存在劳动关系”的情形。</w:t>
      </w:r>
    </w:p>
    <w:p w14:paraId="74D1584B">
      <w:pPr>
        <w:spacing w:line="360" w:lineRule="auto"/>
        <w:ind w:left="-420" w:leftChars="-200" w:firstLine="420" w:firstLineChars="200"/>
        <w:rPr>
          <w:rFonts w:hint="eastAsia" w:ascii="宋体" w:hAnsi="宋体" w:cs="宋体"/>
          <w:sz w:val="21"/>
          <w:szCs w:val="21"/>
        </w:rPr>
      </w:pPr>
      <w:r>
        <w:rPr>
          <w:rFonts w:hint="eastAsia" w:ascii="宋体" w:hAnsi="宋体" w:cs="宋体"/>
          <w:sz w:val="21"/>
          <w:szCs w:val="21"/>
        </w:rPr>
        <w:t>1</w:t>
      </w:r>
      <w:r>
        <w:rPr>
          <w:rFonts w:hint="eastAsia" w:ascii="宋体" w:hAnsi="宋体" w:cs="宋体"/>
          <w:sz w:val="21"/>
          <w:szCs w:val="21"/>
          <w:lang w:val="en-US" w:eastAsia="zh-CN"/>
        </w:rPr>
        <w:t>0</w:t>
      </w:r>
      <w:r>
        <w:rPr>
          <w:rFonts w:hint="eastAsia" w:ascii="宋体" w:hAnsi="宋体" w:cs="宋体"/>
          <w:sz w:val="21"/>
          <w:szCs w:val="21"/>
        </w:rPr>
        <w:t>．我方不存在“除单一来源采购项目外，为采购项目提供整体设计、规范编制或者项目管理、监理、检测等服务的供应商，不得再参加该采购项目的其他采购活动”的情形。</w:t>
      </w:r>
    </w:p>
    <w:p w14:paraId="42B9B87D">
      <w:pPr>
        <w:spacing w:line="360" w:lineRule="auto"/>
        <w:ind w:left="-420" w:leftChars="-200" w:firstLine="420" w:firstLineChars="200"/>
        <w:rPr>
          <w:rFonts w:hint="eastAsia" w:ascii="宋体" w:hAnsi="宋体" w:cs="宋体"/>
          <w:sz w:val="21"/>
          <w:szCs w:val="21"/>
        </w:rPr>
      </w:pPr>
      <w:r>
        <w:rPr>
          <w:rFonts w:hint="eastAsia" w:ascii="宋体" w:hAnsi="宋体" w:cs="宋体"/>
          <w:sz w:val="21"/>
          <w:szCs w:val="21"/>
        </w:rPr>
        <w:t>1</w:t>
      </w:r>
      <w:r>
        <w:rPr>
          <w:rFonts w:hint="eastAsia" w:ascii="宋体" w:hAnsi="宋体" w:cs="宋体"/>
          <w:sz w:val="21"/>
          <w:szCs w:val="21"/>
          <w:lang w:val="en-US" w:eastAsia="zh-CN"/>
        </w:rPr>
        <w:t>1</w:t>
      </w:r>
      <w:r>
        <w:rPr>
          <w:rFonts w:hint="eastAsia" w:ascii="宋体" w:hAnsi="宋体" w:cs="宋体"/>
          <w:sz w:val="21"/>
          <w:szCs w:val="21"/>
        </w:rPr>
        <w:t>．我方如违反以上承诺，由此产生的相关责任自行承担。</w:t>
      </w:r>
    </w:p>
    <w:p w14:paraId="5E3F168B">
      <w:pPr>
        <w:pStyle w:val="2"/>
        <w:rPr>
          <w:rFonts w:hint="eastAsia"/>
        </w:rPr>
      </w:pPr>
    </w:p>
    <w:p w14:paraId="147E58CD">
      <w:pPr>
        <w:pStyle w:val="7"/>
        <w:spacing w:after="159" w:line="240" w:lineRule="auto"/>
        <w:ind w:left="-420" w:leftChars="-200" w:firstLine="420" w:firstLineChars="200"/>
        <w:jc w:val="center"/>
        <w:rPr>
          <w:rFonts w:hint="eastAsia" w:ascii="宋体" w:hAnsi="宋体" w:cs="宋体"/>
          <w:sz w:val="21"/>
          <w:szCs w:val="21"/>
        </w:rPr>
      </w:pPr>
      <w:r>
        <w:rPr>
          <w:rFonts w:hint="eastAsia" w:ascii="宋体" w:hAnsi="宋体" w:cs="宋体"/>
          <w:sz w:val="21"/>
          <w:szCs w:val="21"/>
        </w:rPr>
        <w:t>法定代表人或其授权代表(签字或签章)：</w:t>
      </w:r>
    </w:p>
    <w:p w14:paraId="7DB2498B">
      <w:pPr>
        <w:tabs>
          <w:tab w:val="left" w:pos="2910"/>
        </w:tabs>
        <w:spacing w:line="240" w:lineRule="auto"/>
        <w:ind w:firstLine="2100" w:firstLineChars="1000"/>
        <w:jc w:val="both"/>
        <w:rPr>
          <w:rFonts w:ascii="宋体" w:hAnsi="宋体"/>
          <w:sz w:val="28"/>
          <w:szCs w:val="28"/>
        </w:rPr>
      </w:pPr>
      <w:r>
        <w:rPr>
          <w:rFonts w:hint="eastAsia" w:ascii="宋体" w:hAnsi="宋体" w:cs="宋体"/>
          <w:sz w:val="21"/>
          <w:szCs w:val="21"/>
          <w:lang w:val="en-US" w:eastAsia="zh-CN"/>
        </w:rPr>
        <w:t xml:space="preserve">     </w:t>
      </w:r>
      <w:r>
        <w:rPr>
          <w:rFonts w:hint="eastAsia" w:ascii="宋体" w:hAnsi="宋体" w:cs="宋体"/>
          <w:sz w:val="21"/>
          <w:szCs w:val="21"/>
        </w:rPr>
        <w:t xml:space="preserve">日期：   年    月  </w:t>
      </w:r>
      <w:r>
        <w:rPr>
          <w:rFonts w:hint="eastAsia" w:ascii="宋体" w:hAnsi="宋体" w:cs="宋体"/>
          <w:sz w:val="21"/>
          <w:szCs w:val="21"/>
          <w:lang w:val="en-US" w:eastAsia="zh-CN"/>
        </w:rPr>
        <w:t xml:space="preserve">  </w:t>
      </w:r>
      <w:r>
        <w:rPr>
          <w:rFonts w:hint="eastAsia" w:ascii="宋体" w:hAnsi="宋体" w:cs="宋体"/>
          <w:sz w:val="21"/>
          <w:szCs w:val="21"/>
        </w:rPr>
        <w:t>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BhNTA1ZjI3NTgzMWJiYTc5ODQyYjFjZjYyZTYxMTEifQ=="/>
  </w:docVars>
  <w:rsids>
    <w:rsidRoot w:val="00FE68B2"/>
    <w:rsid w:val="00217C5E"/>
    <w:rsid w:val="00D9298F"/>
    <w:rsid w:val="00E15063"/>
    <w:rsid w:val="00FE68B2"/>
    <w:rsid w:val="046E519A"/>
    <w:rsid w:val="0FC95338"/>
    <w:rsid w:val="3BEE5301"/>
    <w:rsid w:val="696D0CCD"/>
    <w:rsid w:val="6D7A10A2"/>
    <w:rsid w:val="71573C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autoRedefine/>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1"/>
    <w:qFormat/>
    <w:uiPriority w:val="0"/>
    <w:pPr>
      <w:spacing w:after="120"/>
      <w:ind w:firstLine="420" w:firstLineChars="100"/>
    </w:pPr>
    <w:rPr>
      <w:rFonts w:ascii="Times New Roman" w:hAnsi="Times New Roman"/>
      <w:sz w:val="21"/>
    </w:rPr>
  </w:style>
  <w:style w:type="paragraph" w:customStyle="1" w:styleId="5">
    <w:name w:val="Body Text First Indent 2"/>
    <w:basedOn w:val="6"/>
    <w:qFormat/>
    <w:uiPriority w:val="0"/>
    <w:pPr>
      <w:ind w:firstLine="420" w:firstLineChars="200"/>
    </w:pPr>
  </w:style>
  <w:style w:type="paragraph" w:customStyle="1" w:styleId="6">
    <w:name w:val="Body Text Indent"/>
    <w:basedOn w:val="1"/>
    <w:qFormat/>
    <w:uiPriority w:val="0"/>
    <w:pPr>
      <w:spacing w:after="120" w:afterLines="0"/>
      <w:ind w:left="200" w:leftChars="200"/>
    </w:pPr>
    <w:rPr>
      <w:szCs w:val="24"/>
    </w:rPr>
  </w:style>
  <w:style w:type="paragraph" w:customStyle="1" w:styleId="7">
    <w:name w:val="正文段"/>
    <w:basedOn w:val="1"/>
    <w:qFormat/>
    <w:uiPriority w:val="0"/>
    <w:pPr>
      <w:widowControl/>
      <w:snapToGrid w:val="0"/>
      <w:spacing w:afterLines="50"/>
      <w:ind w:firstLine="200" w:firstLineChars="200"/>
    </w:pPr>
    <w:rPr>
      <w:rFonts w:ascii="Times New Roman" w:hAnsi="Times New Roman"/>
      <w:kern w:val="0"/>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246</Words>
  <Characters>246</Characters>
  <Lines>3</Lines>
  <Paragraphs>1</Paragraphs>
  <TotalTime>1</TotalTime>
  <ScaleCrop>false</ScaleCrop>
  <LinksUpToDate>false</LinksUpToDate>
  <CharactersWithSpaces>405</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2020-11-09T11:01:00Z</dcterms:created>
  <dc:creator>Baoo</dc:creator>
  <cp:lastModifiedBy>小黑</cp:lastModifiedBy>
  <dcterms:modified xsi:type="dcterms:W3CDTF">2025-06-09T06:59:03Z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F32C9A01036B40A3AAD5EA437CA3EBC7</vt:lpwstr>
  </property>
  <property fmtid="{D5CDD505-2E9C-101B-9397-08002B2CF9AE}" pid="4" name="KSOTemplateDocerSaveRecord">
    <vt:lpwstr>eyJoZGlkIjoiMTBhNTA1ZjI3NTgzMWJiYTc5ODQyYjFjZjYyZTYxMTEiLCJ1c2VySWQiOiIzMDk2ODA1NTQifQ==</vt:lpwstr>
  </property>
</Properties>
</file>